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7F" w:rsidRDefault="00FF587F" w:rsidP="00FF587F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262626"/>
          <w:kern w:val="0"/>
          <w:sz w:val="36"/>
          <w:szCs w:val="36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36"/>
          <w:szCs w:val="36"/>
        </w:rPr>
        <w:t>基于TI DSP TMS320C6657、XC7K325T的高速数据处理核心板</w:t>
      </w:r>
    </w:p>
    <w:p w:rsidR="00FF587F" w:rsidRDefault="00FF587F" w:rsidP="00FF587F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262626"/>
          <w:kern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3910264"/>
            <wp:effectExtent l="0" t="0" r="2540" b="0"/>
            <wp:docPr id="1" name="图片 1" descr="http://www.orihard.com/files/37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hard.com/files/375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7F" w:rsidRDefault="00FF587F" w:rsidP="00FF587F">
      <w:pPr>
        <w:pStyle w:val="a5"/>
        <w:shd w:val="clear" w:color="auto" w:fill="FFFFFF"/>
        <w:rPr>
          <w:rFonts w:ascii="微软雅黑" w:eastAsia="微软雅黑" w:hAnsi="微软雅黑"/>
          <w:color w:val="262626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262626"/>
          <w:sz w:val="20"/>
          <w:szCs w:val="20"/>
        </w:rPr>
        <w:t>一、板卡概述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t xml:space="preserve">   　</w:t>
      </w:r>
    </w:p>
    <w:p w:rsidR="00FF587F" w:rsidRDefault="00FF587F" w:rsidP="00FF587F">
      <w:pPr>
        <w:pStyle w:val="a5"/>
        <w:shd w:val="clear" w:color="auto" w:fill="FFFFFF"/>
        <w:rPr>
          <w:rFonts w:ascii="微软雅黑" w:eastAsia="微软雅黑" w:hAnsi="微软雅黑" w:hint="eastAsia"/>
          <w:color w:val="262626"/>
          <w:sz w:val="18"/>
          <w:szCs w:val="18"/>
        </w:rPr>
      </w:pPr>
      <w:r>
        <w:rPr>
          <w:rFonts w:ascii="微软雅黑" w:eastAsia="微软雅黑" w:hAnsi="微软雅黑" w:hint="eastAsia"/>
          <w:color w:val="262626"/>
          <w:sz w:val="20"/>
          <w:szCs w:val="20"/>
        </w:rPr>
        <w:t>  　该DSP+FPGA高速信号采集处理板由我公司自主研发，包含一片TI DSP TMS320C6657和一片Xilinx K7 FPGA XC7K325T-1FFG900。包含1个千兆网口，1个FMC HPC接口。可搭配使用AD FMC子卡、图像FMC子卡等，用于软件无线电系统，基带信号处理，无线仿真平台，高速图像采集、处理等。</w:t>
      </w:r>
    </w:p>
    <w:p w:rsidR="00FF587F" w:rsidRDefault="00FF587F" w:rsidP="00FF587F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262626"/>
          <w:kern w:val="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274310" cy="3980001"/>
            <wp:effectExtent l="0" t="0" r="2540" b="1905"/>
            <wp:docPr id="2" name="图片 2" descr="http://www.orihard.com/files/375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files/375-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7F" w:rsidRPr="00FF587F" w:rsidRDefault="00FF587F" w:rsidP="00FF58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  <w:shd w:val="clear" w:color="auto" w:fill="FFFFFF"/>
        </w:rPr>
        <w:t>二、技术指标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以xilinx 公司K7系列FPGA XC7K325T-1FFG900和TI公司的TMS320C6657为主芯片。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FPGA外接1组DDR3 ，共128MX32bit容量。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DSP外接一组128MX32bit容量的DDR3。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DSP外接1个 10/100/1000M网络。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FPGA外接32M BPI Flash 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DSP外接 FLASH，支持128M *8bit MB。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lastRenderedPageBreak/>
        <w:t>DSP外接 4Gb Nand Flash。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DSP外接EEPROM。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FPGA与DSP相连的接口: Rapidio X4、SPI 、GPIO、McBSP、uPP、UART。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连接器引出了FPGA的GTX x 4、LVDS、RS232以及DSP的PCIEx2、HyperLink。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复位功能。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FPGA外接HPC高速信号接口，全信号标准定义。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工业级设计。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三、芯片介绍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1．DSP芯片介绍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DSP采用TI新一代DSP，拥有两个 TMS320C66x ™ DSP 内 核子系统 (CorePacs)，每个系统都拥有 850 MHz、1.0 GHz 或 1.25 GHz C66x 定点/ 浮点 CPU 内核。1.25 GHz 时，定点运算速度为40 GMAC / 内核。针对浮点 @ 1.25GHz 的 20 GFLOP / 内核。具有丰富的外设接口。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2.  FPGA芯片介绍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Xilinx 公司Kintex7系列FPGA XC7K325T-1FFg900I 为主芯片，XC57K325T 具有Logic Cells 326080个，</w:t>
      </w:r>
      <w:r w:rsidRPr="00FF587F">
        <w:rPr>
          <w:noProof/>
        </w:rPr>
        <w:drawing>
          <wp:inline distT="0" distB="0" distL="0" distR="0">
            <wp:extent cx="142875" cy="114300"/>
            <wp:effectExtent l="0" t="0" r="9525" b="0"/>
            <wp:docPr id="4" name="图片 4" descr="http://www.orihard.com/images/z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ihard.com/images/zu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大RAM模块4000 Kb，DSP Slices840个，CMT时钟管理10个 RocketIO GTX 16个，总IO bank 10个，</w:t>
      </w:r>
      <w:r w:rsidRPr="00FF587F">
        <w:rPr>
          <w:noProof/>
        </w:rPr>
        <w:drawing>
          <wp:inline distT="0" distB="0" distL="0" distR="0">
            <wp:extent cx="142875" cy="114300"/>
            <wp:effectExtent l="0" t="0" r="9525" b="0"/>
            <wp:docPr id="3" name="图片 3" descr="http://www.orihard.com/images/z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ihard.com/images/zu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 xml:space="preserve">大使用IO数500个。  　　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lastRenderedPageBreak/>
        <w:t>四、供电要求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直流电源供电。整板功耗 20W。 </w:t>
      </w: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br/>
        <w:t>电压：12V直流供电 </w:t>
      </w: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br/>
        <w:t>纹波：≤10%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五、 软件系统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1) 支持DSP DDR3读写。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2) 支持DSP千兆网络传输，移植LWIP协议栈，支持ping，TCP、UDP、IP传输协议。 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3) 支持DSP EMIF Norflash引导方式。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4) 支持FPGA BPI FLAS启动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5) 支持DSP NAND FLASH读写。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6) 支持DSP IIC测试。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5) 支持FPGA DDR3控制。 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6) 支持DSP与FPGA间SPI、GPIO、SRIO、UPP、UART 、McBSP通信。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六、物理特性：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 xml:space="preserve">尺寸：139mm x 122mm x 16mm 　　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lastRenderedPageBreak/>
        <w:t xml:space="preserve">工作温度：0℃～ +55℃ ，支持工业级 -40℃～ +85℃  　　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工作湿度：10%～80%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七、应用领域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FF587F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软件无线电、图像数据采集、广播电视等</w:t>
      </w:r>
    </w:p>
    <w:p w:rsidR="00FF587F" w:rsidRPr="00FF587F" w:rsidRDefault="00FF587F" w:rsidP="00FF587F">
      <w:pPr>
        <w:pStyle w:val="a7"/>
        <w:widowControl/>
        <w:shd w:val="clear" w:color="auto" w:fill="FFFFFF"/>
        <w:spacing w:before="100" w:beforeAutospacing="1" w:after="100" w:afterAutospacing="1"/>
        <w:ind w:left="720" w:firstLineChars="0" w:firstLine="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bookmarkStart w:id="0" w:name="_GoBack"/>
      <w:bookmarkEnd w:id="0"/>
      <w:r w:rsidRPr="00FF587F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 </w:t>
      </w:r>
    </w:p>
    <w:p w:rsidR="00FF587F" w:rsidRPr="00FF587F" w:rsidRDefault="00FF587F" w:rsidP="00FF587F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262626"/>
          <w:kern w:val="0"/>
          <w:sz w:val="36"/>
          <w:szCs w:val="36"/>
        </w:rPr>
      </w:pPr>
    </w:p>
    <w:p w:rsidR="00673764" w:rsidRDefault="00673764"/>
    <w:sectPr w:rsidR="0067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9C" w:rsidRDefault="005C1E9C" w:rsidP="00FF587F">
      <w:r>
        <w:separator/>
      </w:r>
    </w:p>
  </w:endnote>
  <w:endnote w:type="continuationSeparator" w:id="0">
    <w:p w:rsidR="005C1E9C" w:rsidRDefault="005C1E9C" w:rsidP="00FF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9C" w:rsidRDefault="005C1E9C" w:rsidP="00FF587F">
      <w:r>
        <w:separator/>
      </w:r>
    </w:p>
  </w:footnote>
  <w:footnote w:type="continuationSeparator" w:id="0">
    <w:p w:rsidR="005C1E9C" w:rsidRDefault="005C1E9C" w:rsidP="00FF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AA3"/>
    <w:multiLevelType w:val="multilevel"/>
    <w:tmpl w:val="70F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2"/>
    <w:rsid w:val="000C13A2"/>
    <w:rsid w:val="005C1E9C"/>
    <w:rsid w:val="0067376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FCF76-FD88-4361-9998-E231AE5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58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587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F5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587F"/>
    <w:rPr>
      <w:b/>
      <w:bCs/>
    </w:rPr>
  </w:style>
  <w:style w:type="paragraph" w:styleId="a7">
    <w:name w:val="List Paragraph"/>
    <w:basedOn w:val="a"/>
    <w:uiPriority w:val="34"/>
    <w:qFormat/>
    <w:rsid w:val="00FF58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2021-11-24T07:05:00Z</dcterms:created>
  <dcterms:modified xsi:type="dcterms:W3CDTF">2021-11-24T07:10:00Z</dcterms:modified>
</cp:coreProperties>
</file>