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D41" w:rsidRDefault="00546E29" w:rsidP="00546E29">
      <w:pPr>
        <w:jc w:val="center"/>
        <w:rPr>
          <w:rFonts w:ascii="微软雅黑" w:eastAsia="微软雅黑" w:hAnsi="微软雅黑"/>
          <w:b/>
          <w:color w:val="262626"/>
          <w:sz w:val="32"/>
        </w:rPr>
      </w:pPr>
      <w:r w:rsidRPr="00546E29">
        <w:rPr>
          <w:rFonts w:ascii="微软雅黑" w:eastAsia="微软雅黑" w:hAnsi="微软雅黑" w:hint="eastAsia"/>
          <w:b/>
          <w:color w:val="262626"/>
          <w:sz w:val="32"/>
        </w:rPr>
        <w:t>基于TMS320C6678+XC7K325T的6U CPCI Full Camera Link图像处理平台</w:t>
      </w:r>
    </w:p>
    <w:p w:rsidR="00546E29" w:rsidRPr="00546E29" w:rsidRDefault="00546E29" w:rsidP="00546E29">
      <w:pPr>
        <w:widowControl/>
        <w:spacing w:before="100" w:beforeAutospacing="1" w:after="100" w:afterAutospacing="1" w:line="390" w:lineRule="atLeast"/>
        <w:jc w:val="left"/>
        <w:rPr>
          <w:rFonts w:ascii="微软雅黑" w:eastAsia="微软雅黑" w:hAnsi="微软雅黑" w:cs="宋体"/>
          <w:color w:val="262626"/>
          <w:kern w:val="0"/>
          <w:sz w:val="18"/>
          <w:szCs w:val="18"/>
        </w:rPr>
      </w:pPr>
      <w:r w:rsidRPr="00546E29">
        <w:rPr>
          <w:rFonts w:ascii="微软雅黑" w:eastAsia="微软雅黑" w:hAnsi="微软雅黑" w:cs="宋体" w:hint="eastAsia"/>
          <w:b/>
          <w:bCs/>
          <w:color w:val="262626"/>
          <w:kern w:val="0"/>
          <w:sz w:val="18"/>
          <w:szCs w:val="18"/>
        </w:rPr>
        <w:t>1、板卡概述</w:t>
      </w:r>
    </w:p>
    <w:p w:rsidR="00546E29" w:rsidRDefault="00546E29" w:rsidP="00546E29">
      <w:pPr>
        <w:ind w:firstLine="360"/>
        <w:jc w:val="left"/>
        <w:rPr>
          <w:rFonts w:ascii="微软雅黑" w:eastAsia="微软雅黑" w:hAnsi="微软雅黑" w:cs="宋体"/>
          <w:color w:val="262626"/>
          <w:kern w:val="0"/>
          <w:sz w:val="18"/>
          <w:szCs w:val="18"/>
        </w:rPr>
      </w:pPr>
      <w:r w:rsidRPr="00546E29">
        <w:rPr>
          <w:rFonts w:ascii="微软雅黑" w:eastAsia="微软雅黑" w:hAnsi="微软雅黑" w:cs="宋体" w:hint="eastAsia"/>
          <w:color w:val="262626"/>
          <w:kern w:val="0"/>
          <w:sz w:val="18"/>
          <w:szCs w:val="18"/>
        </w:rPr>
        <w:t>板卡由我公司自主研发，基于6UCPCI架构，处理板包含一片TI DSPTMS320C6678，一片Xilinx FPGA xc7k325t- 1FFG900 ，包含一个PCI接口，一个Full Camera Link输入。可用于高速图像采集、处理等。支持热插拔，设计芯片可以满足工业级要求。</w:t>
      </w:r>
    </w:p>
    <w:p w:rsidR="00546E29" w:rsidRDefault="00546E29" w:rsidP="00546E29">
      <w:pPr>
        <w:ind w:firstLine="360"/>
        <w:jc w:val="left"/>
        <w:rPr>
          <w:b/>
          <w:sz w:val="32"/>
        </w:rPr>
      </w:pPr>
      <w:r>
        <w:rPr>
          <w:rFonts w:ascii="微软雅黑" w:eastAsia="微软雅黑" w:hAnsi="微软雅黑"/>
          <w:noProof/>
          <w:color w:val="262626"/>
          <w:sz w:val="18"/>
          <w:szCs w:val="18"/>
        </w:rPr>
        <w:drawing>
          <wp:inline distT="0" distB="0" distL="0" distR="0" wp14:anchorId="284D5F53" wp14:editId="48D2791F">
            <wp:extent cx="5274310" cy="3910264"/>
            <wp:effectExtent l="0" t="0" r="2540" b="0"/>
            <wp:docPr id="1" name="图片 1" descr="TMS320C6678 ,Xilinx,Kintex7 XC7K325T, Camera Link ,CPCI图像处理板, DSP,高速图像采集 ,高速图像处理,热插拔电路，智能硬件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MS320C6678 ,Xilinx,Kintex7 XC7K325T, Camera Link ,CPCI图像处理板, DSP,高速图像采集 ,高速图像处理,热插拔电路，智能硬件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3910264"/>
                    </a:xfrm>
                    <a:prstGeom prst="rect">
                      <a:avLst/>
                    </a:prstGeom>
                    <a:noFill/>
                    <a:ln>
                      <a:noFill/>
                    </a:ln>
                  </pic:spPr>
                </pic:pic>
              </a:graphicData>
            </a:graphic>
          </wp:inline>
        </w:drawing>
      </w:r>
    </w:p>
    <w:p w:rsidR="00546E29" w:rsidRDefault="00546E29" w:rsidP="00546E29">
      <w:pPr>
        <w:ind w:firstLine="360"/>
        <w:jc w:val="left"/>
        <w:rPr>
          <w:b/>
          <w:sz w:val="32"/>
        </w:rPr>
      </w:pPr>
      <w:r>
        <w:rPr>
          <w:rFonts w:ascii="微软雅黑" w:eastAsia="微软雅黑" w:hAnsi="微软雅黑"/>
          <w:noProof/>
          <w:color w:val="262626"/>
          <w:sz w:val="18"/>
          <w:szCs w:val="18"/>
        </w:rPr>
        <w:lastRenderedPageBreak/>
        <w:drawing>
          <wp:inline distT="0" distB="0" distL="0" distR="0">
            <wp:extent cx="5274310" cy="4790832"/>
            <wp:effectExtent l="0" t="0" r="2540" b="0"/>
            <wp:docPr id="2" name="图片 2" descr="http://www.orihard.com/files/1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rihard.com/files/1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4790832"/>
                    </a:xfrm>
                    <a:prstGeom prst="rect">
                      <a:avLst/>
                    </a:prstGeom>
                    <a:noFill/>
                    <a:ln>
                      <a:noFill/>
                    </a:ln>
                  </pic:spPr>
                </pic:pic>
              </a:graphicData>
            </a:graphic>
          </wp:inline>
        </w:drawing>
      </w:r>
    </w:p>
    <w:p w:rsidR="00546E29" w:rsidRPr="00546E29" w:rsidRDefault="00546E29" w:rsidP="00546E29">
      <w:pPr>
        <w:widowControl/>
        <w:spacing w:before="100" w:beforeAutospacing="1" w:after="100" w:afterAutospacing="1" w:line="390" w:lineRule="atLeast"/>
        <w:jc w:val="left"/>
        <w:rPr>
          <w:rFonts w:ascii="微软雅黑" w:eastAsia="微软雅黑" w:hAnsi="微软雅黑" w:cs="宋体"/>
          <w:color w:val="262626"/>
          <w:kern w:val="0"/>
          <w:sz w:val="18"/>
          <w:szCs w:val="18"/>
        </w:rPr>
      </w:pPr>
      <w:r w:rsidRPr="00546E29">
        <w:rPr>
          <w:rFonts w:ascii="微软雅黑" w:eastAsia="微软雅黑" w:hAnsi="微软雅黑" w:cs="宋体" w:hint="eastAsia"/>
          <w:b/>
          <w:bCs/>
          <w:color w:val="262626"/>
          <w:kern w:val="0"/>
          <w:sz w:val="18"/>
          <w:szCs w:val="18"/>
        </w:rPr>
        <w:t xml:space="preserve">2、处理板技术指标 </w:t>
      </w:r>
    </w:p>
    <w:p w:rsidR="00546E29" w:rsidRDefault="00546E29" w:rsidP="00546E29">
      <w:pPr>
        <w:ind w:firstLine="360"/>
        <w:jc w:val="left"/>
        <w:rPr>
          <w:rFonts w:ascii="微软雅黑" w:eastAsia="微软雅黑" w:hAnsi="微软雅黑" w:cs="宋体"/>
          <w:color w:val="262626"/>
          <w:kern w:val="0"/>
          <w:sz w:val="18"/>
          <w:szCs w:val="18"/>
        </w:rPr>
      </w:pPr>
      <w:r w:rsidRPr="00546E29">
        <w:rPr>
          <w:rFonts w:ascii="微软雅黑" w:eastAsia="微软雅黑" w:hAnsi="微软雅黑" w:cs="宋体" w:hint="eastAsia"/>
          <w:color w:val="262626"/>
          <w:kern w:val="0"/>
          <w:sz w:val="18"/>
          <w:szCs w:val="18"/>
        </w:rPr>
        <w:t>（1） DSP采用一片TI DSP TMS320C6678芯片，8核，主频1G。德州仪器 (TI) 推出的TMS320C6678 是基于其 DSP 系列器件 TMS320C66x之上，采用 8 </w:t>
      </w:r>
      <w:proofErr w:type="gramStart"/>
      <w:r w:rsidRPr="00546E29">
        <w:rPr>
          <w:rFonts w:ascii="微软雅黑" w:eastAsia="微软雅黑" w:hAnsi="微软雅黑" w:cs="宋体" w:hint="eastAsia"/>
          <w:color w:val="262626"/>
          <w:kern w:val="0"/>
          <w:sz w:val="18"/>
          <w:szCs w:val="18"/>
        </w:rPr>
        <w:t>个</w:t>
      </w:r>
      <w:proofErr w:type="gramEnd"/>
      <w:r w:rsidRPr="00546E29">
        <w:rPr>
          <w:rFonts w:ascii="微软雅黑" w:eastAsia="微软雅黑" w:hAnsi="微软雅黑" w:cs="宋体" w:hint="eastAsia"/>
          <w:color w:val="262626"/>
          <w:kern w:val="0"/>
          <w:sz w:val="18"/>
          <w:szCs w:val="18"/>
        </w:rPr>
        <w:t> 1.25GHz DSP 内核构建而成，并在单个器件上集成了 320 GMAC 与 160 GFLOP 定点及浮点性能，从而使用户不仅能整合多个 DSP 以缩小板</w:t>
      </w:r>
      <w:proofErr w:type="gramStart"/>
      <w:r w:rsidRPr="00546E29">
        <w:rPr>
          <w:rFonts w:ascii="微软雅黑" w:eastAsia="微软雅黑" w:hAnsi="微软雅黑" w:cs="宋体" w:hint="eastAsia"/>
          <w:color w:val="262626"/>
          <w:kern w:val="0"/>
          <w:sz w:val="18"/>
          <w:szCs w:val="18"/>
        </w:rPr>
        <w:t>级空间</w:t>
      </w:r>
      <w:proofErr w:type="gramEnd"/>
      <w:r w:rsidRPr="00546E29">
        <w:rPr>
          <w:rFonts w:ascii="微软雅黑" w:eastAsia="微软雅黑" w:hAnsi="微软雅黑" w:cs="宋体" w:hint="eastAsia"/>
          <w:color w:val="262626"/>
          <w:kern w:val="0"/>
          <w:sz w:val="18"/>
          <w:szCs w:val="18"/>
        </w:rPr>
        <w:t xml:space="preserve">并降低成本，同时还能减少整体的功耗要求。充分满足移动网络领域对通道密度及高质量媒体服务日益增长的需求。  </w:t>
      </w:r>
      <w:r w:rsidRPr="00546E29">
        <w:rPr>
          <w:rFonts w:ascii="微软雅黑" w:eastAsia="微软雅黑" w:hAnsi="微软雅黑" w:cs="宋体" w:hint="eastAsia"/>
          <w:color w:val="262626"/>
          <w:kern w:val="0"/>
          <w:sz w:val="18"/>
          <w:szCs w:val="18"/>
        </w:rPr>
        <w:br/>
        <w:t xml:space="preserve">（2） FPGA采用Xilinx公司FPGA Kintex-7 xc7k325t -1FFG900 芯片。 </w:t>
      </w:r>
      <w:r w:rsidRPr="00546E29">
        <w:rPr>
          <w:rFonts w:ascii="微软雅黑" w:eastAsia="微软雅黑" w:hAnsi="微软雅黑" w:cs="宋体" w:hint="eastAsia"/>
          <w:color w:val="262626"/>
          <w:kern w:val="0"/>
          <w:sz w:val="18"/>
          <w:szCs w:val="18"/>
        </w:rPr>
        <w:br/>
        <w:t xml:space="preserve">（3） PCI总线采用PLX9054。 </w:t>
      </w:r>
      <w:r w:rsidRPr="00546E29">
        <w:rPr>
          <w:rFonts w:ascii="微软雅黑" w:eastAsia="微软雅黑" w:hAnsi="微软雅黑" w:cs="宋体" w:hint="eastAsia"/>
          <w:color w:val="262626"/>
          <w:kern w:val="0"/>
          <w:sz w:val="18"/>
          <w:szCs w:val="18"/>
        </w:rPr>
        <w:br/>
        <w:t xml:space="preserve">（4） P3的后IO电路有一排GND，里面的J1-J5分别对应板卡的P1-P5。 </w:t>
      </w:r>
      <w:r w:rsidRPr="00546E29">
        <w:rPr>
          <w:rFonts w:ascii="微软雅黑" w:eastAsia="微软雅黑" w:hAnsi="微软雅黑" w:cs="宋体" w:hint="eastAsia"/>
          <w:color w:val="262626"/>
          <w:kern w:val="0"/>
          <w:sz w:val="18"/>
          <w:szCs w:val="18"/>
        </w:rPr>
        <w:br/>
        <w:t xml:space="preserve">（5） P2和P4目前为空，考虑将GTX移至P2和P4。 </w:t>
      </w:r>
      <w:r w:rsidRPr="00546E29">
        <w:rPr>
          <w:rFonts w:ascii="微软雅黑" w:eastAsia="微软雅黑" w:hAnsi="微软雅黑" w:cs="宋体" w:hint="eastAsia"/>
          <w:color w:val="262626"/>
          <w:kern w:val="0"/>
          <w:sz w:val="18"/>
          <w:szCs w:val="18"/>
        </w:rPr>
        <w:br/>
        <w:t xml:space="preserve">（6）FPGA的自定义GPIO与J5对应。K7 xc7k325t的I/O输出，有350个的输出电压是1.2V-3.3V，有150个的输出电压是1.2V-1.8V，与J5对应的FPGA的GPIO是支持3.3V电压的。 </w:t>
      </w:r>
      <w:r w:rsidRPr="00546E29">
        <w:rPr>
          <w:rFonts w:ascii="微软雅黑" w:eastAsia="微软雅黑" w:hAnsi="微软雅黑" w:cs="宋体" w:hint="eastAsia"/>
          <w:color w:val="262626"/>
          <w:kern w:val="0"/>
          <w:sz w:val="18"/>
          <w:szCs w:val="18"/>
        </w:rPr>
        <w:br/>
        <w:t>（7） DSP用1块6678，支持2个网口从前面走线，FPGA与DSP之间有4个外部中断。</w:t>
      </w:r>
    </w:p>
    <w:p w:rsidR="00546E29" w:rsidRPr="00546E29" w:rsidRDefault="00546E29" w:rsidP="00546E29">
      <w:pPr>
        <w:widowControl/>
        <w:spacing w:before="100" w:beforeAutospacing="1" w:after="100" w:afterAutospacing="1" w:line="390" w:lineRule="atLeast"/>
        <w:jc w:val="left"/>
        <w:rPr>
          <w:rFonts w:ascii="微软雅黑" w:eastAsia="微软雅黑" w:hAnsi="微软雅黑" w:cs="宋体"/>
          <w:color w:val="262626"/>
          <w:kern w:val="0"/>
          <w:sz w:val="18"/>
          <w:szCs w:val="18"/>
        </w:rPr>
      </w:pPr>
      <w:r w:rsidRPr="00546E29">
        <w:rPr>
          <w:rFonts w:ascii="微软雅黑" w:eastAsia="微软雅黑" w:hAnsi="微软雅黑" w:cs="宋体" w:hint="eastAsia"/>
          <w:b/>
          <w:bCs/>
          <w:color w:val="262626"/>
          <w:kern w:val="0"/>
          <w:sz w:val="18"/>
          <w:szCs w:val="18"/>
        </w:rPr>
        <w:t>3、软件系统 </w:t>
      </w:r>
      <w:r w:rsidRPr="00546E29">
        <w:rPr>
          <w:rFonts w:ascii="微软雅黑" w:eastAsia="微软雅黑" w:hAnsi="微软雅黑" w:cs="宋体" w:hint="eastAsia"/>
          <w:color w:val="262626"/>
          <w:kern w:val="0"/>
          <w:sz w:val="18"/>
          <w:szCs w:val="18"/>
        </w:rPr>
        <w:br/>
        <w:t xml:space="preserve">　　软件包括DSP接口、FPGA接口和演示应用程序。 </w:t>
      </w:r>
    </w:p>
    <w:p w:rsidR="00546E29" w:rsidRPr="00546E29" w:rsidRDefault="00546E29" w:rsidP="00546E29">
      <w:pPr>
        <w:widowControl/>
        <w:spacing w:before="100" w:beforeAutospacing="1" w:after="100" w:afterAutospacing="1" w:line="390" w:lineRule="atLeast"/>
        <w:jc w:val="left"/>
        <w:rPr>
          <w:rFonts w:ascii="微软雅黑" w:eastAsia="微软雅黑" w:hAnsi="微软雅黑" w:cs="宋体" w:hint="eastAsia"/>
          <w:color w:val="262626"/>
          <w:kern w:val="0"/>
          <w:sz w:val="18"/>
          <w:szCs w:val="18"/>
        </w:rPr>
      </w:pPr>
      <w:r w:rsidRPr="00546E29">
        <w:rPr>
          <w:rFonts w:ascii="微软雅黑" w:eastAsia="微软雅黑" w:hAnsi="微软雅黑" w:cs="宋体" w:hint="eastAsia"/>
          <w:b/>
          <w:bCs/>
          <w:color w:val="262626"/>
          <w:kern w:val="0"/>
          <w:sz w:val="18"/>
          <w:szCs w:val="18"/>
        </w:rPr>
        <w:lastRenderedPageBreak/>
        <w:t xml:space="preserve">DSP底层软件支持 </w:t>
      </w:r>
    </w:p>
    <w:p w:rsidR="00546E29" w:rsidRPr="00546E29" w:rsidRDefault="00546E29" w:rsidP="00546E29">
      <w:pPr>
        <w:widowControl/>
        <w:spacing w:before="100" w:beforeAutospacing="1" w:after="100" w:afterAutospacing="1" w:line="390" w:lineRule="atLeast"/>
        <w:jc w:val="left"/>
        <w:rPr>
          <w:rFonts w:ascii="微软雅黑" w:eastAsia="微软雅黑" w:hAnsi="微软雅黑" w:cs="宋体" w:hint="eastAsia"/>
          <w:color w:val="262626"/>
          <w:kern w:val="0"/>
          <w:sz w:val="18"/>
          <w:szCs w:val="18"/>
        </w:rPr>
      </w:pPr>
      <w:r w:rsidRPr="00546E29">
        <w:rPr>
          <w:rFonts w:ascii="微软雅黑" w:eastAsia="微软雅黑" w:hAnsi="微软雅黑" w:cs="宋体" w:hint="eastAsia"/>
          <w:color w:val="262626"/>
          <w:kern w:val="0"/>
          <w:sz w:val="18"/>
          <w:szCs w:val="18"/>
        </w:rPr>
        <w:t>（1）DSP的DDR3测试软件</w:t>
      </w:r>
      <w:r w:rsidRPr="00546E29">
        <w:rPr>
          <w:rFonts w:ascii="微软雅黑" w:eastAsia="微软雅黑" w:hAnsi="微软雅黑" w:cs="宋体" w:hint="eastAsia"/>
          <w:color w:val="262626"/>
          <w:kern w:val="0"/>
          <w:sz w:val="18"/>
          <w:szCs w:val="18"/>
        </w:rPr>
        <w:br/>
        <w:t>（2）DSP的Nor Flash 擦</w:t>
      </w:r>
      <w:proofErr w:type="gramStart"/>
      <w:r w:rsidRPr="00546E29">
        <w:rPr>
          <w:rFonts w:ascii="微软雅黑" w:eastAsia="微软雅黑" w:hAnsi="微软雅黑" w:cs="宋体" w:hint="eastAsia"/>
          <w:color w:val="262626"/>
          <w:kern w:val="0"/>
          <w:sz w:val="18"/>
          <w:szCs w:val="18"/>
        </w:rPr>
        <w:t>写软件</w:t>
      </w:r>
      <w:proofErr w:type="gramEnd"/>
      <w:r w:rsidRPr="00546E29">
        <w:rPr>
          <w:rFonts w:ascii="微软雅黑" w:eastAsia="微软雅黑" w:hAnsi="微软雅黑" w:cs="宋体" w:hint="eastAsia"/>
          <w:color w:val="262626"/>
          <w:kern w:val="0"/>
          <w:sz w:val="18"/>
          <w:szCs w:val="18"/>
        </w:rPr>
        <w:br/>
        <w:t>（3）DSP的网络接口测试，SGMII互传软件</w:t>
      </w:r>
      <w:r w:rsidRPr="00546E29">
        <w:rPr>
          <w:rFonts w:ascii="微软雅黑" w:eastAsia="微软雅黑" w:hAnsi="微软雅黑" w:cs="宋体" w:hint="eastAsia"/>
          <w:color w:val="262626"/>
          <w:kern w:val="0"/>
          <w:sz w:val="18"/>
          <w:szCs w:val="18"/>
        </w:rPr>
        <w:br/>
        <w:t>（5） DSP的SPI接口软件。</w:t>
      </w:r>
      <w:r w:rsidRPr="00546E29">
        <w:rPr>
          <w:rFonts w:ascii="微软雅黑" w:eastAsia="微软雅黑" w:hAnsi="微软雅黑" w:cs="宋体" w:hint="eastAsia"/>
          <w:color w:val="262626"/>
          <w:kern w:val="0"/>
          <w:sz w:val="18"/>
          <w:szCs w:val="18"/>
        </w:rPr>
        <w:br/>
        <w:t>（6）DSP的I2C E2PROM操作软件</w:t>
      </w:r>
      <w:r w:rsidRPr="00546E29">
        <w:rPr>
          <w:rFonts w:ascii="微软雅黑" w:eastAsia="微软雅黑" w:hAnsi="微软雅黑" w:cs="宋体" w:hint="eastAsia"/>
          <w:color w:val="262626"/>
          <w:kern w:val="0"/>
          <w:sz w:val="18"/>
          <w:szCs w:val="18"/>
        </w:rPr>
        <w:br/>
        <w:t>（7）DSP的</w:t>
      </w:r>
      <w:proofErr w:type="spellStart"/>
      <w:r w:rsidRPr="00546E29">
        <w:rPr>
          <w:rFonts w:ascii="微软雅黑" w:eastAsia="微软雅黑" w:hAnsi="微软雅黑" w:cs="宋体" w:hint="eastAsia"/>
          <w:color w:val="262626"/>
          <w:kern w:val="0"/>
          <w:sz w:val="18"/>
          <w:szCs w:val="18"/>
        </w:rPr>
        <w:t>RapidIO</w:t>
      </w:r>
      <w:proofErr w:type="spellEnd"/>
      <w:r w:rsidRPr="00546E29">
        <w:rPr>
          <w:rFonts w:ascii="微软雅黑" w:eastAsia="微软雅黑" w:hAnsi="微软雅黑" w:cs="宋体" w:hint="eastAsia"/>
          <w:color w:val="262626"/>
          <w:kern w:val="0"/>
          <w:sz w:val="18"/>
          <w:szCs w:val="18"/>
        </w:rPr>
        <w:t>接口驱动软件</w:t>
      </w:r>
      <w:r w:rsidRPr="00546E29">
        <w:rPr>
          <w:rFonts w:ascii="微软雅黑" w:eastAsia="微软雅黑" w:hAnsi="微软雅黑" w:cs="宋体" w:hint="eastAsia"/>
          <w:color w:val="262626"/>
          <w:kern w:val="0"/>
          <w:sz w:val="18"/>
          <w:szCs w:val="18"/>
        </w:rPr>
        <w:br/>
        <w:t>（8）DSP的Boot Load引导程序</w:t>
      </w:r>
      <w:r w:rsidRPr="00546E29">
        <w:rPr>
          <w:rFonts w:ascii="微软雅黑" w:eastAsia="微软雅黑" w:hAnsi="微软雅黑" w:cs="宋体" w:hint="eastAsia"/>
          <w:color w:val="262626"/>
          <w:kern w:val="0"/>
          <w:sz w:val="18"/>
          <w:szCs w:val="18"/>
        </w:rPr>
        <w:br/>
        <w:t>（9）DSP的多核加载测试程序</w:t>
      </w:r>
      <w:r w:rsidRPr="00546E29">
        <w:rPr>
          <w:rFonts w:ascii="微软雅黑" w:eastAsia="微软雅黑" w:hAnsi="微软雅黑" w:cs="宋体" w:hint="eastAsia"/>
          <w:color w:val="262626"/>
          <w:kern w:val="0"/>
          <w:sz w:val="18"/>
          <w:szCs w:val="18"/>
        </w:rPr>
        <w:br/>
        <w:t>（10）DSP的网络加载</w:t>
      </w:r>
      <w:r w:rsidRPr="00546E29">
        <w:rPr>
          <w:rFonts w:ascii="微软雅黑" w:eastAsia="微软雅黑" w:hAnsi="微软雅黑" w:cs="宋体" w:hint="eastAsia"/>
          <w:color w:val="262626"/>
          <w:kern w:val="0"/>
          <w:sz w:val="18"/>
          <w:szCs w:val="18"/>
        </w:rPr>
        <w:br/>
        <w:t>（11）DSP的GPIO中断服务测试程序</w:t>
      </w:r>
      <w:r w:rsidRPr="00546E29">
        <w:rPr>
          <w:rFonts w:ascii="微软雅黑" w:eastAsia="微软雅黑" w:hAnsi="微软雅黑" w:cs="宋体" w:hint="eastAsia"/>
          <w:color w:val="262626"/>
          <w:kern w:val="0"/>
          <w:sz w:val="18"/>
          <w:szCs w:val="18"/>
        </w:rPr>
        <w:br/>
        <w:t xml:space="preserve">（12） DSP对 FPGA的动态加载和配置程序更新 </w:t>
      </w:r>
    </w:p>
    <w:p w:rsidR="00546E29" w:rsidRPr="00546E29" w:rsidRDefault="00546E29" w:rsidP="00546E29">
      <w:pPr>
        <w:widowControl/>
        <w:spacing w:before="100" w:beforeAutospacing="1" w:after="100" w:afterAutospacing="1" w:line="390" w:lineRule="atLeast"/>
        <w:jc w:val="left"/>
        <w:rPr>
          <w:rFonts w:ascii="微软雅黑" w:eastAsia="微软雅黑" w:hAnsi="微软雅黑" w:cs="宋体" w:hint="eastAsia"/>
          <w:color w:val="262626"/>
          <w:kern w:val="0"/>
          <w:sz w:val="18"/>
          <w:szCs w:val="18"/>
        </w:rPr>
      </w:pPr>
      <w:r w:rsidRPr="00546E29">
        <w:rPr>
          <w:rFonts w:ascii="微软雅黑" w:eastAsia="微软雅黑" w:hAnsi="微软雅黑" w:cs="宋体" w:hint="eastAsia"/>
          <w:b/>
          <w:bCs/>
          <w:color w:val="262626"/>
          <w:kern w:val="0"/>
          <w:sz w:val="18"/>
          <w:szCs w:val="18"/>
        </w:rPr>
        <w:t xml:space="preserve">FPGA底层软件包括 </w:t>
      </w:r>
    </w:p>
    <w:p w:rsidR="00546E29" w:rsidRPr="00546E29" w:rsidRDefault="00546E29" w:rsidP="00546E29">
      <w:pPr>
        <w:widowControl/>
        <w:spacing w:before="100" w:beforeAutospacing="1" w:after="100" w:afterAutospacing="1" w:line="390" w:lineRule="atLeast"/>
        <w:jc w:val="left"/>
        <w:rPr>
          <w:rFonts w:ascii="微软雅黑" w:eastAsia="微软雅黑" w:hAnsi="微软雅黑" w:cs="宋体" w:hint="eastAsia"/>
          <w:color w:val="262626"/>
          <w:kern w:val="0"/>
          <w:sz w:val="18"/>
          <w:szCs w:val="18"/>
        </w:rPr>
      </w:pPr>
      <w:r w:rsidRPr="00546E29">
        <w:rPr>
          <w:rFonts w:ascii="微软雅黑" w:eastAsia="微软雅黑" w:hAnsi="微软雅黑" w:cs="宋体" w:hint="eastAsia"/>
          <w:color w:val="262626"/>
          <w:kern w:val="0"/>
          <w:sz w:val="18"/>
          <w:szCs w:val="18"/>
        </w:rPr>
        <w:t>（1）FPGA的DDR3驱动接口程序</w:t>
      </w:r>
      <w:r w:rsidRPr="00546E29">
        <w:rPr>
          <w:rFonts w:ascii="微软雅黑" w:eastAsia="微软雅黑" w:hAnsi="微软雅黑" w:cs="宋体" w:hint="eastAsia"/>
          <w:color w:val="262626"/>
          <w:kern w:val="0"/>
          <w:sz w:val="18"/>
          <w:szCs w:val="18"/>
        </w:rPr>
        <w:br/>
        <w:t>（2）FPGA的网络接口驱动程序</w:t>
      </w:r>
      <w:r w:rsidRPr="00546E29">
        <w:rPr>
          <w:rFonts w:ascii="微软雅黑" w:eastAsia="微软雅黑" w:hAnsi="微软雅黑" w:cs="宋体" w:hint="eastAsia"/>
          <w:color w:val="262626"/>
          <w:kern w:val="0"/>
          <w:sz w:val="18"/>
          <w:szCs w:val="18"/>
        </w:rPr>
        <w:br/>
        <w:t>（3）FPGA的 Nor Flash接口驱动程序</w:t>
      </w:r>
      <w:r w:rsidRPr="00546E29">
        <w:rPr>
          <w:rFonts w:ascii="微软雅黑" w:eastAsia="微软雅黑" w:hAnsi="微软雅黑" w:cs="宋体" w:hint="eastAsia"/>
          <w:color w:val="262626"/>
          <w:kern w:val="0"/>
          <w:sz w:val="18"/>
          <w:szCs w:val="18"/>
        </w:rPr>
        <w:br/>
        <w:t>（4）FPGA与DSP的</w:t>
      </w:r>
      <w:proofErr w:type="spellStart"/>
      <w:r w:rsidRPr="00546E29">
        <w:rPr>
          <w:rFonts w:ascii="微软雅黑" w:eastAsia="微软雅黑" w:hAnsi="微软雅黑" w:cs="宋体" w:hint="eastAsia"/>
          <w:color w:val="262626"/>
          <w:kern w:val="0"/>
          <w:sz w:val="18"/>
          <w:szCs w:val="18"/>
        </w:rPr>
        <w:t>RapidIO</w:t>
      </w:r>
      <w:proofErr w:type="spellEnd"/>
      <w:r w:rsidRPr="00546E29">
        <w:rPr>
          <w:rFonts w:ascii="微软雅黑" w:eastAsia="微软雅黑" w:hAnsi="微软雅黑" w:cs="宋体" w:hint="eastAsia"/>
          <w:color w:val="262626"/>
          <w:kern w:val="0"/>
          <w:sz w:val="18"/>
          <w:szCs w:val="18"/>
        </w:rPr>
        <w:t>驱动程序</w:t>
      </w:r>
      <w:r w:rsidRPr="00546E29">
        <w:rPr>
          <w:rFonts w:ascii="微软雅黑" w:eastAsia="微软雅黑" w:hAnsi="微软雅黑" w:cs="宋体" w:hint="eastAsia"/>
          <w:color w:val="262626"/>
          <w:kern w:val="0"/>
          <w:sz w:val="18"/>
          <w:szCs w:val="18"/>
        </w:rPr>
        <w:br/>
        <w:t>（5） FPGA的Camera Link接口驱动程序</w:t>
      </w:r>
      <w:r w:rsidRPr="00546E29">
        <w:rPr>
          <w:rFonts w:ascii="微软雅黑" w:eastAsia="微软雅黑" w:hAnsi="微软雅黑" w:cs="宋体" w:hint="eastAsia"/>
          <w:color w:val="262626"/>
          <w:kern w:val="0"/>
          <w:sz w:val="18"/>
          <w:szCs w:val="18"/>
        </w:rPr>
        <w:br/>
        <w:t>（6） 配置FPGA的控制程序</w:t>
      </w:r>
      <w:r w:rsidRPr="00546E29">
        <w:rPr>
          <w:rFonts w:ascii="微软雅黑" w:eastAsia="微软雅黑" w:hAnsi="微软雅黑" w:cs="宋体" w:hint="eastAsia"/>
          <w:color w:val="262626"/>
          <w:kern w:val="0"/>
          <w:sz w:val="18"/>
          <w:szCs w:val="18"/>
        </w:rPr>
        <w:br/>
        <w:t xml:space="preserve">（7） 从FPGA的电源管理，复位管理，配置管理程序 </w:t>
      </w:r>
    </w:p>
    <w:p w:rsidR="00546E29" w:rsidRPr="00546E29" w:rsidRDefault="00546E29" w:rsidP="00546E29">
      <w:pPr>
        <w:widowControl/>
        <w:spacing w:before="100" w:beforeAutospacing="1" w:after="100" w:afterAutospacing="1" w:line="390" w:lineRule="atLeast"/>
        <w:jc w:val="left"/>
        <w:rPr>
          <w:rFonts w:ascii="微软雅黑" w:eastAsia="微软雅黑" w:hAnsi="微软雅黑" w:cs="宋体" w:hint="eastAsia"/>
          <w:color w:val="262626"/>
          <w:kern w:val="0"/>
          <w:sz w:val="18"/>
          <w:szCs w:val="18"/>
        </w:rPr>
      </w:pPr>
      <w:r w:rsidRPr="00546E29">
        <w:rPr>
          <w:rFonts w:ascii="微软雅黑" w:eastAsia="微软雅黑" w:hAnsi="微软雅黑" w:cs="宋体" w:hint="eastAsia"/>
          <w:b/>
          <w:bCs/>
          <w:color w:val="262626"/>
          <w:kern w:val="0"/>
          <w:sz w:val="18"/>
          <w:szCs w:val="18"/>
        </w:rPr>
        <w:t>4、物理特性</w:t>
      </w:r>
      <w:r w:rsidRPr="00546E29">
        <w:rPr>
          <w:rFonts w:ascii="微软雅黑" w:eastAsia="微软雅黑" w:hAnsi="微软雅黑" w:cs="宋体" w:hint="eastAsia"/>
          <w:color w:val="262626"/>
          <w:kern w:val="0"/>
          <w:sz w:val="18"/>
          <w:szCs w:val="18"/>
        </w:rPr>
        <w:t>：</w:t>
      </w:r>
      <w:r w:rsidRPr="00546E29">
        <w:rPr>
          <w:rFonts w:ascii="微软雅黑" w:eastAsia="微软雅黑" w:hAnsi="微软雅黑" w:cs="宋体" w:hint="eastAsia"/>
          <w:color w:val="262626"/>
          <w:kern w:val="0"/>
          <w:sz w:val="18"/>
          <w:szCs w:val="18"/>
        </w:rPr>
        <w:br/>
        <w:t xml:space="preserve">　　 尺寸：6U CPCI板卡，大小为160X233.35mm。 </w:t>
      </w:r>
      <w:r w:rsidRPr="00546E29">
        <w:rPr>
          <w:rFonts w:ascii="微软雅黑" w:eastAsia="微软雅黑" w:hAnsi="微软雅黑" w:cs="宋体" w:hint="eastAsia"/>
          <w:color w:val="262626"/>
          <w:kern w:val="0"/>
          <w:sz w:val="18"/>
          <w:szCs w:val="18"/>
        </w:rPr>
        <w:br/>
        <w:t xml:space="preserve">　　工作温度：0 ℃～ +55℃ ，支持工业级 -40℃～ +85℃ </w:t>
      </w:r>
      <w:r w:rsidRPr="00546E29">
        <w:rPr>
          <w:rFonts w:ascii="微软雅黑" w:eastAsia="微软雅黑" w:hAnsi="微软雅黑" w:cs="宋体" w:hint="eastAsia"/>
          <w:color w:val="262626"/>
          <w:kern w:val="0"/>
          <w:sz w:val="18"/>
          <w:szCs w:val="18"/>
        </w:rPr>
        <w:br/>
        <w:t xml:space="preserve">　　工作湿度：10%～80% </w:t>
      </w:r>
    </w:p>
    <w:p w:rsidR="00546E29" w:rsidRPr="00546E29" w:rsidRDefault="00546E29" w:rsidP="00546E29">
      <w:pPr>
        <w:ind w:firstLine="360"/>
        <w:jc w:val="left"/>
        <w:rPr>
          <w:rFonts w:hint="eastAsia"/>
          <w:b/>
          <w:sz w:val="32"/>
        </w:rPr>
      </w:pPr>
      <w:r w:rsidRPr="00546E29">
        <w:rPr>
          <w:rFonts w:ascii="微软雅黑" w:eastAsia="微软雅黑" w:hAnsi="微软雅黑" w:cs="宋体" w:hint="eastAsia"/>
          <w:b/>
          <w:bCs/>
          <w:color w:val="262626"/>
          <w:kern w:val="0"/>
          <w:sz w:val="18"/>
          <w:szCs w:val="18"/>
        </w:rPr>
        <w:t>5、供电要求:</w:t>
      </w:r>
      <w:r w:rsidRPr="00546E29">
        <w:rPr>
          <w:rFonts w:ascii="微软雅黑" w:eastAsia="微软雅黑" w:hAnsi="微软雅黑" w:cs="宋体" w:hint="eastAsia"/>
          <w:color w:val="262626"/>
          <w:kern w:val="0"/>
          <w:sz w:val="18"/>
          <w:szCs w:val="18"/>
        </w:rPr>
        <w:t> </w:t>
      </w:r>
      <w:r w:rsidRPr="00546E29">
        <w:rPr>
          <w:rFonts w:ascii="微软雅黑" w:eastAsia="微软雅黑" w:hAnsi="微软雅黑" w:cs="宋体" w:hint="eastAsia"/>
          <w:color w:val="262626"/>
          <w:kern w:val="0"/>
          <w:sz w:val="18"/>
          <w:szCs w:val="18"/>
        </w:rPr>
        <w:br/>
        <w:t xml:space="preserve">　　 双直流电源供电。整板功耗 50W。 </w:t>
      </w:r>
      <w:r w:rsidRPr="00546E29">
        <w:rPr>
          <w:rFonts w:ascii="微软雅黑" w:eastAsia="微软雅黑" w:hAnsi="微软雅黑" w:cs="宋体" w:hint="eastAsia"/>
          <w:color w:val="262626"/>
          <w:kern w:val="0"/>
          <w:sz w:val="18"/>
          <w:szCs w:val="18"/>
        </w:rPr>
        <w:br/>
        <w:t xml:space="preserve">　　电压：+5V  5A ，+3.3V 6A。 </w:t>
      </w:r>
      <w:r w:rsidRPr="00546E29">
        <w:rPr>
          <w:rFonts w:ascii="微软雅黑" w:eastAsia="微软雅黑" w:hAnsi="微软雅黑" w:cs="宋体" w:hint="eastAsia"/>
          <w:color w:val="262626"/>
          <w:kern w:val="0"/>
          <w:sz w:val="18"/>
          <w:szCs w:val="18"/>
        </w:rPr>
        <w:br/>
        <w:t xml:space="preserve">　　纹波： ≤10%</w:t>
      </w:r>
      <w:bookmarkStart w:id="0" w:name="_GoBack"/>
      <w:bookmarkEnd w:id="0"/>
    </w:p>
    <w:sectPr w:rsidR="00546E29" w:rsidRPr="00546E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5B0"/>
    <w:rsid w:val="00546E29"/>
    <w:rsid w:val="008B75B0"/>
    <w:rsid w:val="00F56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EAC0B-BE39-4D8C-AA5D-A8312A5F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6E2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46E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1156</Characters>
  <Application>Microsoft Office Word</Application>
  <DocSecurity>0</DocSecurity>
  <Lines>9</Lines>
  <Paragraphs>2</Paragraphs>
  <ScaleCrop>false</ScaleCrop>
  <Company>Microsoft</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2021-11-23T07:09:00Z</dcterms:created>
  <dcterms:modified xsi:type="dcterms:W3CDTF">2021-11-23T07:11:00Z</dcterms:modified>
</cp:coreProperties>
</file>